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DE" w:rsidRDefault="00AD6D62" w:rsidP="00AD6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:rsidR="00AD6D62" w:rsidRDefault="00AD6D62" w:rsidP="00AD6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надходження та витрати коштів,</w:t>
      </w:r>
    </w:p>
    <w:p w:rsidR="00AD6D62" w:rsidRDefault="00AD6D62" w:rsidP="00AD6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зібраних благодійними внесками батьків в фонд школи </w:t>
      </w:r>
    </w:p>
    <w:p w:rsidR="00AD6D62" w:rsidRDefault="00AD6D62" w:rsidP="00AD6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01.06.2014р.</w:t>
      </w:r>
    </w:p>
    <w:p w:rsidR="00AD6D62" w:rsidRDefault="00AD6D62" w:rsidP="00AD6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6D62" w:rsidRDefault="00AD6D62" w:rsidP="00AD6D62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Надійшло на рахунок фонду школи:   78 400 грн.</w:t>
      </w:r>
    </w:p>
    <w:p w:rsidR="00AD6D62" w:rsidRDefault="00AD6D62" w:rsidP="00AD6D62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Витрачено на потреби школи: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50 330 грн., а саме:</w:t>
      </w:r>
    </w:p>
    <w:p w:rsidR="00AD6D62" w:rsidRDefault="00AD6D62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Погашення боргу за минулий рік – 6 254 грн 50 коп.;</w:t>
      </w:r>
    </w:p>
    <w:p w:rsidR="00AD6D62" w:rsidRDefault="00AD6D62" w:rsidP="00AD6D62">
      <w:pPr>
        <w:pStyle w:val="a3"/>
        <w:numPr>
          <w:ilvl w:val="0"/>
          <w:numId w:val="1"/>
        </w:numPr>
        <w:spacing w:after="0" w:line="240" w:lineRule="auto"/>
        <w:ind w:left="-1134" w:hanging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канцтоварів (журнали, папки, файли, папір, крейда) – 3 224 грн 90 коп.;</w:t>
      </w:r>
    </w:p>
    <w:p w:rsidR="00AD6D62" w:rsidRDefault="00AD6D62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ремонт та заправку офісної техніки, послуги Інтернету -5 041 грн 44 коп.;</w:t>
      </w:r>
    </w:p>
    <w:p w:rsidR="00AD6D62" w:rsidRDefault="00AD6D62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культмасові заходи ( передоплата періодичних видань, придбання грамот, сувенірів, фоторамок) – 3 588 грн 68 коп.;</w:t>
      </w:r>
    </w:p>
    <w:p w:rsidR="00AD6D62" w:rsidRDefault="00AD6D62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ліцензії на використання комплексу – 3 850 грн;</w:t>
      </w:r>
    </w:p>
    <w:p w:rsidR="00AD6D62" w:rsidRDefault="00AD6D62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миючих та дезінфікуючих засобів (мило, гірчиця, хлорне вапно) – 2 941 грн 68 коп.;</w:t>
      </w:r>
    </w:p>
    <w:p w:rsidR="00AD6D62" w:rsidRDefault="00AD6D62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столярних, слюсарних та сантехнічних товарів (замки, ключі, крани, скоби, доводчики, саморізи</w:t>
      </w:r>
      <w:r w:rsidR="00052F8C">
        <w:rPr>
          <w:rFonts w:ascii="Times New Roman" w:hAnsi="Times New Roman" w:cs="Times New Roman"/>
          <w:sz w:val="28"/>
          <w:szCs w:val="28"/>
          <w:lang w:val="uk-UA"/>
        </w:rPr>
        <w:t>, сверла, цвяхи) – 3 633 грн 51 коп.;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господарських товарів (відра, віники, мітли, шланги, клей, гумові рукавиці) – 2 584 грн 84 коп.;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шкільну їдальню (відра, сито, миски, розноси, ложки, совок, дошка розділочна, ремонт електроплит) – 2 658 грн 81 коп.;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електротоварів (лампи, світильники, розетки, вимикачі, електропровід, продовжувачі) – 1 841 грн 57 коп.;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Заміна та встановлення дверей у спортивній залі – 2 612 грн;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радіопроводки – 2 687 грн 50 коп.;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поїздки учнів та вчителів на республіканську олімпіаду з фізики – 1 179 грн;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Придбання офісної техніки – 2 412 грн 11 коп.;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Художнє оформлення роботи школи (друковані газети, плакати, стенди) – 327 грн;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шкільну майстерню -  307 грн;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матеріали для ремонту (клей, лак, фарба) – 284 грн 46 коп.;</w:t>
      </w:r>
    </w:p>
    <w:p w:rsidR="00052F8C" w:rsidRDefault="00052F8C" w:rsidP="00AD6D62">
      <w:pPr>
        <w:pStyle w:val="a3"/>
        <w:numPr>
          <w:ilvl w:val="0"/>
          <w:numId w:val="1"/>
        </w:num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 роботи за трудовими угодами (ремонт водопроводу, електропроводки; встановлення світильників, розеток; настроювання  та ремонт рояля; вивезення сміття; ремонт швейних машин) – 4 900 грн 54 коп.</w:t>
      </w:r>
    </w:p>
    <w:p w:rsidR="00052F8C" w:rsidRPr="00052F8C" w:rsidRDefault="00052F8C" w:rsidP="00052F8C">
      <w:pPr>
        <w:spacing w:after="0" w:line="240" w:lineRule="auto"/>
        <w:ind w:left="-1494"/>
        <w:rPr>
          <w:rFonts w:ascii="Times New Roman" w:hAnsi="Times New Roman" w:cs="Times New Roman"/>
          <w:sz w:val="28"/>
          <w:szCs w:val="28"/>
          <w:lang w:val="uk-UA"/>
        </w:rPr>
      </w:pPr>
    </w:p>
    <w:p w:rsidR="00052F8C" w:rsidRDefault="00052F8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   ВИТРАЧЕНО:  50  330  грн.</w:t>
      </w:r>
    </w:p>
    <w:p w:rsidR="00052F8C" w:rsidRDefault="00052F8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2F8C" w:rsidRDefault="00052F8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2F8C" w:rsidRDefault="00052F8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ЗАЛИШОК  В  КАСІ:        28  070 грн.</w:t>
      </w:r>
    </w:p>
    <w:p w:rsidR="00052F8C" w:rsidRDefault="00052F8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2F8C" w:rsidRDefault="00052F8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2F8C" w:rsidRDefault="00052F8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2F8C" w:rsidRDefault="00052F8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2F8C" w:rsidRDefault="00052F8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547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ЗВІТ</w:t>
      </w:r>
    </w:p>
    <w:p w:rsidR="0054794C" w:rsidRDefault="0054794C" w:rsidP="00547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надходження та витрати коштів, </w:t>
      </w:r>
    </w:p>
    <w:p w:rsidR="0054794C" w:rsidRDefault="0054794C" w:rsidP="00547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зібраних благодійними внесками  від батьків</w:t>
      </w: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Вступні внески (підготовчі класи):</w:t>
      </w:r>
    </w:p>
    <w:p w:rsidR="0054794C" w:rsidRDefault="0054794C" w:rsidP="005479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Поступило на рахунок фонду школи – 13 920 грн.</w:t>
      </w:r>
    </w:p>
    <w:p w:rsidR="0054794C" w:rsidRDefault="0054794C" w:rsidP="005479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компьютер – 3 270 грн.</w:t>
      </w:r>
    </w:p>
    <w:p w:rsidR="0054794C" w:rsidRDefault="0054794C" w:rsidP="005479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Залишок на рахунку – 10 650 грн.</w:t>
      </w:r>
    </w:p>
    <w:p w:rsidR="0054794C" w:rsidRDefault="0054794C" w:rsidP="005479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5479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Подарунок школі від випускників 11-х класів:</w:t>
      </w:r>
    </w:p>
    <w:p w:rsidR="0054794C" w:rsidRDefault="0054794C" w:rsidP="005479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Поступило на рахунок – 5 900 грн</w:t>
      </w:r>
    </w:p>
    <w:p w:rsidR="0054794C" w:rsidRDefault="0054794C" w:rsidP="005479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Видано аванс за меблі в музей – 2 000 грн</w:t>
      </w:r>
    </w:p>
    <w:p w:rsidR="0054794C" w:rsidRPr="0054794C" w:rsidRDefault="0054794C" w:rsidP="005479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Залишок – 3 900 грн.</w:t>
      </w: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547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:rsidR="0054794C" w:rsidRDefault="0054794C" w:rsidP="00547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надходження та витрати коштів, </w:t>
      </w:r>
    </w:p>
    <w:p w:rsidR="0054794C" w:rsidRDefault="0054794C" w:rsidP="00547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зібраних благодійними внесками  від інших осіб</w:t>
      </w:r>
    </w:p>
    <w:p w:rsidR="0054794C" w:rsidRDefault="0054794C" w:rsidP="005479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5479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5479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спортивних заходів</w:t>
      </w:r>
      <w:r w:rsidR="006C0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4 000 грн.</w:t>
      </w:r>
    </w:p>
    <w:p w:rsidR="0054794C" w:rsidRDefault="0054794C" w:rsidP="005479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сопртивних заходів - 6 400 грн.</w:t>
      </w:r>
    </w:p>
    <w:p w:rsid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ВСЬОГО:   10 400 грн.</w:t>
      </w:r>
    </w:p>
    <w:p w:rsid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Втрачено на заміну та встановлення світильників – 4 030 грн.</w:t>
      </w:r>
    </w:p>
    <w:p w:rsid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на організацію заходів з  трудового виховання – 200 грн.</w:t>
      </w:r>
    </w:p>
    <w:p w:rsid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ВСЬОГО:  4 230 грн.</w:t>
      </w:r>
    </w:p>
    <w:p w:rsid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ЗАЛИШОК:  6  170 грн.</w:t>
      </w:r>
    </w:p>
    <w:p w:rsid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Default="0054794C" w:rsidP="005479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інших заходів</w:t>
      </w:r>
      <w:r w:rsidR="006C0B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1 050 грн.</w:t>
      </w:r>
    </w:p>
    <w:p w:rsidR="0054794C" w:rsidRP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Pr="0054794C" w:rsidRDefault="0054794C" w:rsidP="0054794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Витрати – заправка картриджа, придбання клавіатури, придбання акустичної системи, завезення піску, організація семінарів, придбання сувенірів) – 1 050 грн.</w:t>
      </w:r>
      <w:bookmarkStart w:id="0" w:name="_GoBack"/>
      <w:bookmarkEnd w:id="0"/>
    </w:p>
    <w:p w:rsidR="0054794C" w:rsidRDefault="0054794C" w:rsidP="005479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794C" w:rsidRPr="00052F8C" w:rsidRDefault="0054794C" w:rsidP="0005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4794C" w:rsidRPr="00052F8C" w:rsidSect="0067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9F8"/>
    <w:multiLevelType w:val="hybridMultilevel"/>
    <w:tmpl w:val="B390205E"/>
    <w:lvl w:ilvl="0" w:tplc="B622E3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6E06"/>
    <w:multiLevelType w:val="hybridMultilevel"/>
    <w:tmpl w:val="EF4E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D6D62"/>
    <w:rsid w:val="00052F8C"/>
    <w:rsid w:val="0054794C"/>
    <w:rsid w:val="00676099"/>
    <w:rsid w:val="006C0BEE"/>
    <w:rsid w:val="00AD6D62"/>
    <w:rsid w:val="00D0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Кот</dc:creator>
  <cp:keywords/>
  <dc:description/>
  <cp:lastModifiedBy>admin</cp:lastModifiedBy>
  <cp:revision>2</cp:revision>
  <dcterms:created xsi:type="dcterms:W3CDTF">2014-06-02T11:37:00Z</dcterms:created>
  <dcterms:modified xsi:type="dcterms:W3CDTF">2014-08-16T20:51:00Z</dcterms:modified>
</cp:coreProperties>
</file>