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D0" w:rsidRPr="002D46A9" w:rsidRDefault="00F738D0" w:rsidP="00F738D0">
      <w:pPr>
        <w:tabs>
          <w:tab w:val="left" w:pos="7478"/>
        </w:tabs>
        <w:jc w:val="right"/>
        <w:rPr>
          <w:sz w:val="24"/>
          <w:lang w:val="uk-UA"/>
        </w:rPr>
      </w:pPr>
      <w:r w:rsidRPr="002D46A9">
        <w:rPr>
          <w:sz w:val="24"/>
          <w:lang w:val="uk-UA"/>
        </w:rPr>
        <w:t>Додаток 1</w:t>
      </w:r>
    </w:p>
    <w:p w:rsidR="00F738D0" w:rsidRDefault="00F738D0" w:rsidP="00F738D0">
      <w:pPr>
        <w:tabs>
          <w:tab w:val="left" w:pos="7478"/>
        </w:tabs>
        <w:rPr>
          <w:lang w:val="uk-UA"/>
        </w:rPr>
      </w:pPr>
    </w:p>
    <w:p w:rsidR="00F738D0" w:rsidRPr="00E20AA4" w:rsidRDefault="00F738D0" w:rsidP="00F738D0">
      <w:pPr>
        <w:tabs>
          <w:tab w:val="left" w:pos="7478"/>
        </w:tabs>
        <w:jc w:val="center"/>
        <w:rPr>
          <w:b/>
          <w:bCs/>
          <w:lang w:val="uk-UA"/>
        </w:rPr>
      </w:pPr>
      <w:r w:rsidRPr="00E20AA4">
        <w:rPr>
          <w:b/>
          <w:bCs/>
          <w:lang w:val="uk-UA"/>
        </w:rPr>
        <w:t>Звіт</w:t>
      </w:r>
    </w:p>
    <w:p w:rsidR="00F738D0" w:rsidRPr="00E20AA4" w:rsidRDefault="00F738D0" w:rsidP="00F738D0">
      <w:pPr>
        <w:tabs>
          <w:tab w:val="left" w:pos="7478"/>
        </w:tabs>
        <w:jc w:val="center"/>
        <w:rPr>
          <w:b/>
          <w:bCs/>
          <w:lang w:val="uk-UA"/>
        </w:rPr>
      </w:pPr>
      <w:r w:rsidRPr="00E20AA4">
        <w:rPr>
          <w:b/>
          <w:bCs/>
          <w:lang w:val="uk-UA"/>
        </w:rPr>
        <w:t>про надходження та використання коштів благодійного батьківського фонду школи  у І семестрі 2015-2016 н.р.</w:t>
      </w:r>
    </w:p>
    <w:p w:rsidR="00F738D0" w:rsidRPr="00E20AA4" w:rsidRDefault="00F738D0" w:rsidP="00F738D0">
      <w:pPr>
        <w:tabs>
          <w:tab w:val="left" w:pos="7478"/>
        </w:tabs>
        <w:jc w:val="center"/>
        <w:rPr>
          <w:b/>
          <w:bCs/>
          <w:lang w:val="uk-UA"/>
        </w:rPr>
      </w:pPr>
      <w:r w:rsidRPr="00E20AA4">
        <w:rPr>
          <w:b/>
          <w:bCs/>
          <w:lang w:val="uk-UA"/>
        </w:rPr>
        <w:t>(станом на 22.12.2015р.)</w:t>
      </w:r>
    </w:p>
    <w:p w:rsidR="00F738D0" w:rsidRPr="00E20AA4" w:rsidRDefault="00F738D0" w:rsidP="00F738D0">
      <w:pPr>
        <w:tabs>
          <w:tab w:val="left" w:pos="7478"/>
        </w:tabs>
        <w:rPr>
          <w:lang w:val="uk-UA"/>
        </w:rPr>
      </w:pP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lang w:val="uk-UA"/>
        </w:rPr>
        <w:t xml:space="preserve">Залишок в касі фонду школи (за минулий рік) - </w:t>
      </w:r>
      <w:r w:rsidRPr="00E20AA4">
        <w:rPr>
          <w:b/>
          <w:bCs/>
          <w:u w:val="single"/>
          <w:lang w:val="uk-UA"/>
        </w:rPr>
        <w:t>6355 грн.</w:t>
      </w:r>
    </w:p>
    <w:p w:rsidR="00F738D0" w:rsidRPr="00E20AA4" w:rsidRDefault="00F738D0" w:rsidP="00F738D0">
      <w:pPr>
        <w:tabs>
          <w:tab w:val="left" w:pos="7478"/>
        </w:tabs>
        <w:rPr>
          <w:lang w:val="uk-UA"/>
        </w:rPr>
      </w:pPr>
      <w:r w:rsidRPr="00E20AA4">
        <w:rPr>
          <w:lang w:val="uk-UA"/>
        </w:rPr>
        <w:t xml:space="preserve">Надійшло на рахунок фонду школи у І семестрі 2015 – 2016 н.р.: 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lang w:val="uk-UA"/>
        </w:rPr>
        <w:t xml:space="preserve">від щомісячних батьківських внесків - </w:t>
      </w:r>
      <w:r w:rsidRPr="00E20AA4">
        <w:rPr>
          <w:b/>
          <w:bCs/>
          <w:u w:val="single"/>
          <w:lang w:val="uk-UA"/>
        </w:rPr>
        <w:t>35060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lang w:val="uk-UA"/>
        </w:rPr>
        <w:t>від одноразових благодійних внесків (підготовчі класи) —</w:t>
      </w:r>
      <w:r w:rsidRPr="00E20AA4">
        <w:rPr>
          <w:b/>
          <w:bCs/>
          <w:u w:val="single"/>
          <w:lang w:val="uk-UA"/>
        </w:rPr>
        <w:t xml:space="preserve"> 8400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bookmarkStart w:id="0" w:name="__DdeLink__63_1169541672"/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u w:val="single"/>
          <w:lang w:val="uk-UA"/>
        </w:rPr>
        <w:t>В</w:t>
      </w:r>
      <w:bookmarkEnd w:id="0"/>
      <w:r w:rsidRPr="00E20AA4">
        <w:rPr>
          <w:b/>
          <w:bCs/>
          <w:u w:val="single"/>
          <w:lang w:val="uk-UA"/>
        </w:rPr>
        <w:t>сього — 49815 грн.</w:t>
      </w:r>
    </w:p>
    <w:p w:rsidR="00F738D0" w:rsidRPr="00E20AA4" w:rsidRDefault="00F738D0" w:rsidP="00F738D0">
      <w:pPr>
        <w:tabs>
          <w:tab w:val="left" w:pos="7478"/>
        </w:tabs>
        <w:rPr>
          <w:lang w:val="uk-UA"/>
        </w:rPr>
      </w:pPr>
    </w:p>
    <w:p w:rsidR="00F738D0" w:rsidRPr="00E20AA4" w:rsidRDefault="00F738D0" w:rsidP="00F738D0">
      <w:pPr>
        <w:tabs>
          <w:tab w:val="left" w:pos="7478"/>
        </w:tabs>
        <w:rPr>
          <w:lang w:val="uk-UA"/>
        </w:rPr>
      </w:pPr>
      <w:r w:rsidRPr="00E20AA4">
        <w:rPr>
          <w:lang w:val="uk-UA"/>
        </w:rPr>
        <w:t>Витрачено на потреби школи:</w:t>
      </w:r>
    </w:p>
    <w:p w:rsidR="00F738D0" w:rsidRPr="00E20AA4" w:rsidRDefault="00F738D0" w:rsidP="00F738D0">
      <w:pPr>
        <w:tabs>
          <w:tab w:val="left" w:pos="7478"/>
        </w:tabs>
        <w:rPr>
          <w:lang w:val="uk-UA"/>
        </w:rPr>
      </w:pP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>1.</w:t>
      </w:r>
      <w:r w:rsidRPr="00E20AA4">
        <w:rPr>
          <w:lang w:val="uk-UA"/>
        </w:rPr>
        <w:t xml:space="preserve"> На канцелярські товари (журнали, папки, ксерокс, папір, файли)-   </w:t>
      </w:r>
      <w:r w:rsidRPr="00E20AA4">
        <w:rPr>
          <w:b/>
          <w:bCs/>
          <w:u w:val="single"/>
          <w:lang w:val="uk-UA"/>
        </w:rPr>
        <w:t xml:space="preserve"> 2622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>2</w:t>
      </w:r>
      <w:r w:rsidRPr="00E20AA4">
        <w:rPr>
          <w:lang w:val="uk-UA"/>
        </w:rPr>
        <w:t xml:space="preserve">.Витрати на послуги інтернету, ремонт та заправка офісної техніки — </w:t>
      </w:r>
      <w:r w:rsidRPr="00E20AA4">
        <w:rPr>
          <w:b/>
          <w:bCs/>
          <w:u w:val="single"/>
          <w:lang w:val="uk-UA"/>
        </w:rPr>
        <w:t>2345,80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>3.</w:t>
      </w:r>
      <w:r w:rsidRPr="00E20AA4">
        <w:rPr>
          <w:lang w:val="uk-UA"/>
        </w:rPr>
        <w:t xml:space="preserve"> На культурно- масові заходи (передоплата періодичних видань, грамоти, подяки,сувеніри, матеріали для пошиття костюмів)- </w:t>
      </w:r>
      <w:r w:rsidRPr="00E20AA4">
        <w:rPr>
          <w:b/>
          <w:bCs/>
          <w:u w:val="single"/>
          <w:lang w:val="uk-UA"/>
        </w:rPr>
        <w:t>2141, 02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 xml:space="preserve">4. </w:t>
      </w:r>
      <w:r w:rsidRPr="00E20AA4">
        <w:rPr>
          <w:lang w:val="uk-UA"/>
        </w:rPr>
        <w:t xml:space="preserve">На ремонтні матеріали (цемент, шпаклівка,фарба, піна монтажна) — </w:t>
      </w:r>
      <w:r w:rsidRPr="00E20AA4">
        <w:rPr>
          <w:b/>
          <w:bCs/>
          <w:u w:val="single"/>
          <w:lang w:val="uk-UA"/>
        </w:rPr>
        <w:t>2804, 29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>5.</w:t>
      </w:r>
      <w:r w:rsidRPr="00E20AA4">
        <w:rPr>
          <w:lang w:val="uk-UA"/>
        </w:rPr>
        <w:t xml:space="preserve"> Столярні та слюсарні, сантехнічні товари (замки, ключі, цвяхи, гвинти, крани) — </w:t>
      </w:r>
      <w:r w:rsidRPr="00E20AA4">
        <w:rPr>
          <w:b/>
          <w:bCs/>
          <w:u w:val="single"/>
          <w:lang w:val="uk-UA"/>
        </w:rPr>
        <w:t>1803, 27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 xml:space="preserve">6. </w:t>
      </w:r>
      <w:r w:rsidRPr="00E20AA4">
        <w:rPr>
          <w:lang w:val="uk-UA"/>
        </w:rPr>
        <w:t xml:space="preserve">На електротовари  (лампи, лампочки,  електропровід, )- </w:t>
      </w:r>
      <w:r w:rsidRPr="00E20AA4">
        <w:rPr>
          <w:b/>
          <w:bCs/>
          <w:u w:val="single"/>
          <w:lang w:val="uk-UA"/>
        </w:rPr>
        <w:t>1774,23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>7.</w:t>
      </w:r>
      <w:r w:rsidRPr="00E20AA4">
        <w:rPr>
          <w:lang w:val="uk-UA"/>
        </w:rPr>
        <w:t xml:space="preserve"> Хоз. товари ( віники, мітли, папір на утеплення вікон, клей)- </w:t>
      </w:r>
      <w:r w:rsidRPr="00E20AA4">
        <w:rPr>
          <w:b/>
          <w:bCs/>
          <w:u w:val="single"/>
          <w:lang w:val="uk-UA"/>
        </w:rPr>
        <w:t>1513, 74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>8.</w:t>
      </w:r>
      <w:r w:rsidRPr="00E20AA4">
        <w:rPr>
          <w:lang w:val="uk-UA"/>
        </w:rPr>
        <w:t xml:space="preserve"> Миючі та дезінфікуючі засоби (мило, сода,гірчиця, хлорне вапно) —</w:t>
      </w:r>
      <w:r w:rsidRPr="00E20AA4">
        <w:rPr>
          <w:b/>
          <w:bCs/>
          <w:u w:val="single"/>
          <w:lang w:val="uk-UA"/>
        </w:rPr>
        <w:t xml:space="preserve"> 2051, 65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>9.</w:t>
      </w:r>
      <w:r w:rsidRPr="00E20AA4">
        <w:rPr>
          <w:lang w:val="uk-UA"/>
        </w:rPr>
        <w:t xml:space="preserve"> Стіл офісний для методичного кабінету — </w:t>
      </w:r>
      <w:r w:rsidRPr="00E20AA4">
        <w:rPr>
          <w:b/>
          <w:bCs/>
          <w:u w:val="single"/>
          <w:lang w:val="uk-UA"/>
        </w:rPr>
        <w:t>1000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>10.</w:t>
      </w:r>
      <w:r w:rsidRPr="00E20AA4">
        <w:rPr>
          <w:lang w:val="uk-UA"/>
        </w:rPr>
        <w:t xml:space="preserve"> Встановлення м/п вікна (спорт.школа, кабінет гуртка) — </w:t>
      </w:r>
      <w:r w:rsidRPr="00E20AA4">
        <w:rPr>
          <w:b/>
          <w:bCs/>
          <w:u w:val="single"/>
          <w:lang w:val="uk-UA"/>
        </w:rPr>
        <w:t>3200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>11</w:t>
      </w:r>
      <w:r w:rsidRPr="00E20AA4">
        <w:rPr>
          <w:lang w:val="uk-UA"/>
        </w:rPr>
        <w:t xml:space="preserve">. Заміна домофону— </w:t>
      </w:r>
      <w:r w:rsidRPr="00E20AA4">
        <w:rPr>
          <w:b/>
          <w:bCs/>
          <w:u w:val="single"/>
          <w:lang w:val="uk-UA"/>
        </w:rPr>
        <w:t>2550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>12.</w:t>
      </w:r>
      <w:r w:rsidRPr="00E20AA4">
        <w:rPr>
          <w:lang w:val="uk-UA"/>
        </w:rPr>
        <w:t xml:space="preserve"> Проведення системи “інтернет” (ІІ та ІІІ поверх) — </w:t>
      </w:r>
      <w:r w:rsidRPr="00E20AA4">
        <w:rPr>
          <w:b/>
          <w:bCs/>
          <w:u w:val="single"/>
          <w:lang w:val="uk-UA"/>
        </w:rPr>
        <w:t>16516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>13.</w:t>
      </w:r>
      <w:r w:rsidRPr="00E20AA4">
        <w:rPr>
          <w:lang w:val="uk-UA"/>
        </w:rPr>
        <w:t xml:space="preserve"> Художнє оформлення школи (друковані газети, плакати) — </w:t>
      </w:r>
      <w:r w:rsidRPr="00E20AA4">
        <w:rPr>
          <w:b/>
          <w:bCs/>
          <w:u w:val="single"/>
          <w:lang w:val="uk-UA"/>
        </w:rPr>
        <w:t>199 грн.</w:t>
      </w:r>
    </w:p>
    <w:p w:rsidR="00F738D0" w:rsidRPr="00E20AA4" w:rsidRDefault="00F738D0" w:rsidP="00F738D0">
      <w:pPr>
        <w:tabs>
          <w:tab w:val="left" w:pos="7478"/>
        </w:tabs>
        <w:rPr>
          <w:b/>
          <w:bCs/>
          <w:u w:val="single"/>
          <w:lang w:val="uk-UA"/>
        </w:rPr>
      </w:pPr>
      <w:r w:rsidRPr="00E20AA4">
        <w:rPr>
          <w:b/>
          <w:bCs/>
          <w:lang w:val="uk-UA"/>
        </w:rPr>
        <w:t>14.</w:t>
      </w:r>
      <w:r w:rsidRPr="00E20AA4">
        <w:rPr>
          <w:lang w:val="uk-UA"/>
        </w:rPr>
        <w:t xml:space="preserve"> Роботи за трудовими угодами (ремонт системи опалення,ремонт приміщень в спорт школи, пошив костюмів, плата касиру, )- </w:t>
      </w:r>
      <w:r w:rsidRPr="00E20AA4">
        <w:rPr>
          <w:b/>
          <w:bCs/>
          <w:u w:val="single"/>
          <w:lang w:val="uk-UA"/>
        </w:rPr>
        <w:t>4463 грн.</w:t>
      </w:r>
    </w:p>
    <w:p w:rsidR="00F738D0" w:rsidRPr="00E20AA4" w:rsidRDefault="00F738D0" w:rsidP="00F738D0">
      <w:pPr>
        <w:tabs>
          <w:tab w:val="left" w:pos="7478"/>
        </w:tabs>
        <w:rPr>
          <w:lang w:val="uk-UA"/>
        </w:rPr>
      </w:pPr>
    </w:p>
    <w:p w:rsidR="00F738D0" w:rsidRPr="00E20AA4" w:rsidRDefault="00F738D0" w:rsidP="00F738D0">
      <w:pPr>
        <w:tabs>
          <w:tab w:val="left" w:pos="7478"/>
        </w:tabs>
        <w:jc w:val="right"/>
        <w:rPr>
          <w:b/>
          <w:bCs/>
          <w:u w:val="single"/>
          <w:lang w:val="uk-UA"/>
        </w:rPr>
      </w:pPr>
      <w:r w:rsidRPr="00E20AA4">
        <w:rPr>
          <w:b/>
          <w:bCs/>
          <w:u w:val="single"/>
          <w:lang w:val="uk-UA"/>
        </w:rPr>
        <w:t>Всього — 44984 грн.</w:t>
      </w:r>
    </w:p>
    <w:p w:rsidR="00F738D0" w:rsidRPr="00E20AA4" w:rsidRDefault="00F738D0" w:rsidP="00F738D0">
      <w:pPr>
        <w:tabs>
          <w:tab w:val="left" w:pos="7478"/>
        </w:tabs>
        <w:jc w:val="right"/>
        <w:rPr>
          <w:b/>
          <w:bCs/>
          <w:u w:val="single"/>
          <w:lang w:val="uk-UA"/>
        </w:rPr>
      </w:pPr>
      <w:r w:rsidRPr="00E20AA4">
        <w:rPr>
          <w:b/>
          <w:bCs/>
          <w:u w:val="single"/>
          <w:lang w:val="uk-UA"/>
        </w:rPr>
        <w:t>Залишок — 4831 грн.</w:t>
      </w:r>
    </w:p>
    <w:p w:rsidR="00F738D0" w:rsidRDefault="00F738D0" w:rsidP="00F738D0">
      <w:pPr>
        <w:tabs>
          <w:tab w:val="left" w:pos="7478"/>
        </w:tabs>
        <w:jc w:val="right"/>
        <w:rPr>
          <w:lang w:val="uk-UA"/>
        </w:rPr>
      </w:pPr>
    </w:p>
    <w:p w:rsidR="00F738D0" w:rsidRDefault="00F738D0" w:rsidP="00F738D0">
      <w:pPr>
        <w:tabs>
          <w:tab w:val="left" w:pos="7478"/>
        </w:tabs>
        <w:rPr>
          <w:lang w:val="uk-UA"/>
        </w:rPr>
      </w:pPr>
    </w:p>
    <w:p w:rsidR="00F738D0" w:rsidRDefault="00F738D0" w:rsidP="00F738D0">
      <w:pPr>
        <w:tabs>
          <w:tab w:val="left" w:pos="7478"/>
        </w:tabs>
        <w:rPr>
          <w:lang w:val="uk-UA"/>
        </w:rPr>
      </w:pPr>
    </w:p>
    <w:p w:rsidR="00F738D0" w:rsidRDefault="00F738D0" w:rsidP="00F738D0">
      <w:pPr>
        <w:tabs>
          <w:tab w:val="left" w:pos="7478"/>
        </w:tabs>
        <w:rPr>
          <w:lang w:val="uk-UA"/>
        </w:rPr>
      </w:pPr>
    </w:p>
    <w:p w:rsidR="00A678B4" w:rsidRDefault="00A678B4"/>
    <w:sectPr w:rsidR="00A678B4" w:rsidSect="00A6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F738D0"/>
    <w:rsid w:val="00280729"/>
    <w:rsid w:val="003E4494"/>
    <w:rsid w:val="0050252E"/>
    <w:rsid w:val="006525B6"/>
    <w:rsid w:val="00A678B4"/>
    <w:rsid w:val="00D95D7D"/>
    <w:rsid w:val="00F738D0"/>
    <w:rsid w:val="00FA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38D0"/>
    <w:pPr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>Krokoz™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2015-12-26T01:26:00Z</dcterms:created>
  <dcterms:modified xsi:type="dcterms:W3CDTF">2015-12-26T01:27:00Z</dcterms:modified>
</cp:coreProperties>
</file>