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17" w:rsidRPr="00256117" w:rsidRDefault="00256117" w:rsidP="00256117">
      <w:pPr>
        <w:jc w:val="center"/>
        <w:rPr>
          <w:rFonts w:ascii="Times New Roman" w:hAnsi="Times New Roman"/>
          <w:b/>
          <w:caps/>
          <w:sz w:val="40"/>
          <w:szCs w:val="40"/>
          <w:lang w:val="uk-UA"/>
        </w:rPr>
      </w:pPr>
      <w:bookmarkStart w:id="0" w:name="_GoBack"/>
      <w:bookmarkEnd w:id="0"/>
      <w:r w:rsidRPr="00256117">
        <w:rPr>
          <w:rFonts w:ascii="Times New Roman" w:hAnsi="Times New Roman"/>
          <w:b/>
          <w:caps/>
          <w:sz w:val="40"/>
          <w:szCs w:val="40"/>
          <w:lang w:val="uk-UA"/>
        </w:rPr>
        <w:t>Паспорт</w:t>
      </w:r>
    </w:p>
    <w:p w:rsidR="00256117" w:rsidRPr="00256117" w:rsidRDefault="00256117" w:rsidP="00256117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256117">
        <w:rPr>
          <w:rFonts w:ascii="Times New Roman" w:hAnsi="Times New Roman"/>
          <w:b/>
          <w:sz w:val="40"/>
          <w:szCs w:val="40"/>
          <w:lang w:val="uk-UA"/>
        </w:rPr>
        <w:t xml:space="preserve">методичного об’єднання  вчителів української </w:t>
      </w:r>
      <w:r w:rsidRPr="00256117">
        <w:rPr>
          <w:rFonts w:ascii="Times New Roman" w:hAnsi="Times New Roman"/>
          <w:b/>
          <w:sz w:val="40"/>
          <w:szCs w:val="40"/>
          <w:lang w:val="uk-UA"/>
        </w:rPr>
        <w:br/>
        <w:t>мови і літератури</w:t>
      </w:r>
    </w:p>
    <w:p w:rsidR="00256117" w:rsidRPr="00256117" w:rsidRDefault="00256117" w:rsidP="00256117">
      <w:pPr>
        <w:spacing w:line="360" w:lineRule="auto"/>
        <w:ind w:left="708"/>
        <w:rPr>
          <w:rFonts w:ascii="Times New Roman" w:hAnsi="Times New Roman"/>
          <w:b/>
          <w:sz w:val="28"/>
          <w:szCs w:val="28"/>
          <w:lang w:val="uk-UA"/>
        </w:rPr>
      </w:pPr>
      <w:r w:rsidRPr="00256117">
        <w:rPr>
          <w:rFonts w:ascii="Times New Roman" w:hAnsi="Times New Roman"/>
          <w:b/>
          <w:sz w:val="28"/>
          <w:szCs w:val="28"/>
          <w:lang w:val="uk-UA"/>
        </w:rPr>
        <w:t>Кількість учителів – 6</w:t>
      </w:r>
    </w:p>
    <w:p w:rsidR="00256117" w:rsidRPr="00256117" w:rsidRDefault="00256117" w:rsidP="00256117">
      <w:pPr>
        <w:spacing w:line="360" w:lineRule="auto"/>
        <w:ind w:left="708"/>
        <w:rPr>
          <w:rFonts w:ascii="Times New Roman" w:hAnsi="Times New Roman"/>
          <w:sz w:val="28"/>
          <w:szCs w:val="28"/>
          <w:lang w:val="uk-UA"/>
        </w:rPr>
      </w:pPr>
      <w:r w:rsidRPr="00256117">
        <w:rPr>
          <w:rFonts w:ascii="Times New Roman" w:hAnsi="Times New Roman"/>
          <w:sz w:val="28"/>
          <w:szCs w:val="28"/>
          <w:lang w:val="uk-UA"/>
        </w:rPr>
        <w:t xml:space="preserve">Учитель-методист – 1 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  <w:lang w:val="uk-UA"/>
        </w:rPr>
        <w:t>Новіцька</w:t>
      </w:r>
      <w:proofErr w:type="spellEnd"/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 О.М.</w:t>
      </w:r>
    </w:p>
    <w:p w:rsidR="00256117" w:rsidRPr="00256117" w:rsidRDefault="00256117" w:rsidP="00256117">
      <w:pPr>
        <w:rPr>
          <w:rFonts w:ascii="Times New Roman" w:hAnsi="Times New Roman"/>
          <w:sz w:val="28"/>
          <w:szCs w:val="28"/>
          <w:lang w:val="uk-UA"/>
        </w:rPr>
      </w:pPr>
    </w:p>
    <w:p w:rsidR="00256117" w:rsidRPr="00256117" w:rsidRDefault="00256117" w:rsidP="00256117">
      <w:pPr>
        <w:spacing w:line="36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56117">
        <w:rPr>
          <w:rFonts w:ascii="Times New Roman" w:hAnsi="Times New Roman"/>
          <w:b/>
          <w:sz w:val="28"/>
          <w:szCs w:val="28"/>
          <w:lang w:val="uk-UA"/>
        </w:rPr>
        <w:t xml:space="preserve">Старший учитель – 1 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</w:rPr>
        <w:t>Болюк</w:t>
      </w:r>
      <w:proofErr w:type="spellEnd"/>
      <w:r w:rsidRPr="00256117">
        <w:rPr>
          <w:rFonts w:ascii="Times New Roman" w:hAnsi="Times New Roman"/>
          <w:i/>
          <w:sz w:val="28"/>
          <w:szCs w:val="28"/>
        </w:rPr>
        <w:t xml:space="preserve"> О.Г</w:t>
      </w:r>
      <w:r w:rsidRPr="00256117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256117" w:rsidRPr="00256117" w:rsidRDefault="00256117" w:rsidP="00256117">
      <w:pPr>
        <w:spacing w:line="36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56117">
        <w:rPr>
          <w:rFonts w:ascii="Times New Roman" w:hAnsi="Times New Roman"/>
          <w:b/>
          <w:sz w:val="28"/>
          <w:szCs w:val="28"/>
          <w:lang w:val="uk-UA"/>
        </w:rPr>
        <w:t xml:space="preserve">Вища кваліфікаційна категорія – 5 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r w:rsidRPr="00256117">
        <w:rPr>
          <w:rFonts w:ascii="Times New Roman" w:hAnsi="Times New Roman"/>
          <w:i/>
          <w:sz w:val="28"/>
          <w:szCs w:val="28"/>
          <w:lang w:val="uk-UA"/>
        </w:rPr>
        <w:t>Бойко Л.Б.,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  <w:lang w:val="uk-UA"/>
        </w:rPr>
        <w:t>Новіцька</w:t>
      </w:r>
      <w:proofErr w:type="spellEnd"/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 О.М.,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Фоменко Е.А., 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  <w:lang w:val="uk-UA"/>
        </w:rPr>
        <w:t>Мацко</w:t>
      </w:r>
      <w:proofErr w:type="spellEnd"/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 Н.М.,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  <w:lang w:val="uk-UA"/>
        </w:rPr>
        <w:t>Болюк</w:t>
      </w:r>
      <w:proofErr w:type="spellEnd"/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 О.Г.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56117" w:rsidRPr="00256117" w:rsidRDefault="00256117" w:rsidP="00256117">
      <w:pPr>
        <w:spacing w:line="36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56117">
        <w:rPr>
          <w:rFonts w:ascii="Times New Roman" w:hAnsi="Times New Roman"/>
          <w:b/>
          <w:sz w:val="28"/>
          <w:szCs w:val="28"/>
          <w:lang w:val="uk-UA"/>
        </w:rPr>
        <w:t>І категорія – 1</w:t>
      </w:r>
    </w:p>
    <w:p w:rsidR="00256117" w:rsidRPr="00256117" w:rsidRDefault="00256117" w:rsidP="00256117">
      <w:pPr>
        <w:spacing w:line="360" w:lineRule="auto"/>
        <w:ind w:left="708"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256117">
        <w:rPr>
          <w:rFonts w:ascii="Times New Roman" w:hAnsi="Times New Roman"/>
          <w:i/>
          <w:sz w:val="28"/>
          <w:szCs w:val="28"/>
          <w:lang w:val="uk-UA"/>
        </w:rPr>
        <w:t>Жилкіна</w:t>
      </w:r>
      <w:proofErr w:type="spellEnd"/>
      <w:r w:rsidRPr="00256117">
        <w:rPr>
          <w:rFonts w:ascii="Times New Roman" w:hAnsi="Times New Roman"/>
          <w:i/>
          <w:sz w:val="28"/>
          <w:szCs w:val="28"/>
          <w:lang w:val="uk-UA"/>
        </w:rPr>
        <w:t xml:space="preserve"> Т.П.</w:t>
      </w:r>
    </w:p>
    <w:p w:rsidR="00912A11" w:rsidRDefault="00912A11">
      <w:pPr>
        <w:rPr>
          <w:lang w:val="uk-UA"/>
        </w:rPr>
      </w:pPr>
    </w:p>
    <w:p w:rsidR="00256117" w:rsidRDefault="00256117">
      <w:pPr>
        <w:rPr>
          <w:lang w:val="uk-UA"/>
        </w:rPr>
      </w:pPr>
    </w:p>
    <w:p w:rsidR="00256117" w:rsidRDefault="00256117">
      <w:pPr>
        <w:rPr>
          <w:lang w:val="uk-UA"/>
        </w:rPr>
      </w:pPr>
    </w:p>
    <w:p w:rsidR="00256117" w:rsidRDefault="00256117">
      <w:pPr>
        <w:rPr>
          <w:lang w:val="uk-UA"/>
        </w:rPr>
      </w:pPr>
    </w:p>
    <w:p w:rsidR="00256117" w:rsidRDefault="00256117">
      <w:pPr>
        <w:rPr>
          <w:lang w:val="uk-UA"/>
        </w:rPr>
      </w:pPr>
    </w:p>
    <w:p w:rsidR="00256117" w:rsidRDefault="00256117">
      <w:pPr>
        <w:rPr>
          <w:lang w:val="uk-UA"/>
        </w:rPr>
      </w:pPr>
    </w:p>
    <w:p w:rsidR="00256117" w:rsidRPr="00256117" w:rsidRDefault="00256117" w:rsidP="00256117">
      <w:pPr>
        <w:spacing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256117">
        <w:rPr>
          <w:rFonts w:ascii="Times New Roman" w:hAnsi="Times New Roman"/>
          <w:b/>
          <w:sz w:val="40"/>
          <w:szCs w:val="40"/>
          <w:lang w:val="uk-UA"/>
        </w:rPr>
        <w:t>Засідання методичного об’єднання</w:t>
      </w:r>
    </w:p>
    <w:p w:rsidR="00256117" w:rsidRPr="00053690" w:rsidRDefault="00256117" w:rsidP="00256117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53690">
        <w:rPr>
          <w:rFonts w:ascii="Times New Roman" w:hAnsi="Times New Roman"/>
          <w:b/>
          <w:sz w:val="24"/>
          <w:szCs w:val="24"/>
          <w:lang w:val="uk-UA"/>
        </w:rPr>
        <w:t>Засідання № 1,</w:t>
      </w:r>
      <w:r w:rsidRPr="0005369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0355">
        <w:rPr>
          <w:rFonts w:ascii="Times New Roman" w:hAnsi="Times New Roman"/>
          <w:b/>
          <w:sz w:val="24"/>
          <w:szCs w:val="24"/>
          <w:lang w:val="uk-UA"/>
        </w:rPr>
        <w:t>серпень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787"/>
        <w:gridCol w:w="2676"/>
      </w:tblGrid>
      <w:tr w:rsidR="00256117" w:rsidRPr="00F419BA" w:rsidTr="00830744">
        <w:tc>
          <w:tcPr>
            <w:tcW w:w="567" w:type="dxa"/>
            <w:vAlign w:val="center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787" w:type="dxa"/>
            <w:vAlign w:val="center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676" w:type="dxa"/>
            <w:vAlign w:val="center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Інструктивно-методичний семінар: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«Ознайомлення з планом роботи міського методичного об’єднання вчителів української мови та літератури»</w:t>
            </w:r>
          </w:p>
        </w:tc>
        <w:tc>
          <w:tcPr>
            <w:tcW w:w="26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НовіцькаО.М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 .</w:t>
            </w:r>
          </w:p>
        </w:tc>
      </w:tr>
      <w:tr w:rsidR="00256117" w:rsidRPr="00191820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Створення банку даних учителів</w:t>
            </w:r>
          </w:p>
        </w:tc>
        <w:tc>
          <w:tcPr>
            <w:tcW w:w="26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87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нормативних документів Міністерства освіти і науки України «Методичні рекомендації що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української мови та української літератури в загальноосвітніх навчал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ьних закладах у 2011-2012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.»</w:t>
            </w:r>
          </w:p>
        </w:tc>
        <w:tc>
          <w:tcPr>
            <w:tcW w:w="26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Рекомендації щодо календарного планування на І семестр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єдиних вимог до усного і письмового мовлення. Критерії оцінювання навчальних досягнень учнів 5-11 класів 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87" w:type="dxa"/>
          </w:tcPr>
          <w:p w:rsidR="00256117" w:rsidRPr="00F419BA" w:rsidRDefault="00256117" w:rsidP="0082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форм і методів роботи з обдарованими дітьм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 С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кладання плану підготовки школярів до </w:t>
            </w:r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предметної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олімпіад</w:t>
            </w:r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конкурсу з української мови імені П.</w:t>
            </w:r>
            <w:proofErr w:type="spellStart"/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>Яцика</w:t>
            </w:r>
            <w:proofErr w:type="spellEnd"/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конкурсів учнівської творчості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плану роботи методичного об’єднання  вчителів української мови та літератури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</w:p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календарно-тематичних планів на І семестр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</w:p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Обговорення та підготовка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зондуючих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диктантів </w:t>
            </w:r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української мови</w:t>
            </w:r>
          </w:p>
        </w:tc>
        <w:tc>
          <w:tcPr>
            <w:tcW w:w="2676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вимогами щодо заповнення класного журналу</w:t>
            </w:r>
          </w:p>
        </w:tc>
        <w:tc>
          <w:tcPr>
            <w:tcW w:w="26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</w:t>
            </w:r>
          </w:p>
        </w:tc>
      </w:tr>
      <w:tr w:rsidR="00256117" w:rsidRPr="00F419BA" w:rsidTr="00830744">
        <w:tc>
          <w:tcPr>
            <w:tcW w:w="56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87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Огляд новинок методичної і психологічно-педагогічної літератури</w:t>
            </w:r>
          </w:p>
        </w:tc>
        <w:tc>
          <w:tcPr>
            <w:tcW w:w="26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Жилкіна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Т.П.</w:t>
            </w:r>
          </w:p>
        </w:tc>
      </w:tr>
    </w:tbl>
    <w:p w:rsidR="00256117" w:rsidRPr="00053690" w:rsidRDefault="00256117" w:rsidP="00256117">
      <w:pPr>
        <w:rPr>
          <w:sz w:val="24"/>
          <w:szCs w:val="24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379"/>
        <w:gridCol w:w="2375"/>
      </w:tblGrid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Робота між засіданнями (вересень-жовтень)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зондуючих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диктантів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5,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 класах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Вивчення проблем наступності у навчанні в початкових класах і п’ятих класах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щодо реалізації К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онцепції державної мовної політики в Україні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на2011-2015 роки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 з обдарованими дітьми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учителі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-предметники</w:t>
            </w:r>
            <w:proofErr w:type="spellEnd"/>
          </w:p>
        </w:tc>
      </w:tr>
      <w:tr w:rsidR="00256117" w:rsidRPr="00B532E4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з учнями, які мають низьку мотивацію до навчальної діяльності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 проведення шкільної </w:t>
            </w:r>
            <w:r w:rsidR="00827DB0">
              <w:rPr>
                <w:rFonts w:ascii="Times New Roman" w:hAnsi="Times New Roman"/>
                <w:sz w:val="24"/>
                <w:szCs w:val="24"/>
                <w:lang w:val="uk-UA"/>
              </w:rPr>
              <w:t>предметної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олімпіади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проведення Місячника українс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ької писемності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мови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6B345F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</w:t>
            </w:r>
            <w:r w:rsidRPr="008113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1131B">
              <w:rPr>
                <w:rFonts w:ascii="Times New Roman" w:hAnsi="Times New Roman"/>
                <w:sz w:val="24"/>
                <w:szCs w:val="24"/>
              </w:rPr>
              <w:t>щорічного</w:t>
            </w:r>
            <w:proofErr w:type="spellEnd"/>
            <w:r w:rsidRPr="00811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31B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811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конкурсу: «Найкращий відгук на сучасну дитячу прозу» (5 кл)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Фоменко Е.А.</w:t>
            </w: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відкритих уроків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 аналіз творчого аспекту відкритого уроку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9" w:type="dxa"/>
          </w:tcPr>
          <w:p w:rsidR="00256117" w:rsidRPr="00F419BA" w:rsidRDefault="00E449EC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256117"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ідвідування уроків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 (один раз на місяць)</w:t>
            </w:r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Випуск мовно-літературної шкільної газети "Калинонька"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учителі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-предметники</w:t>
            </w:r>
            <w:proofErr w:type="spellEnd"/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Засідання № </w:t>
            </w:r>
            <w:r w:rsidRPr="00F419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, жовтень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стіл: 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нетрадиційних методів у вивченні української мови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О.М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Т.П.</w:t>
            </w:r>
          </w:p>
        </w:tc>
      </w:tr>
      <w:tr w:rsidR="00256117" w:rsidRPr="00B532E4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заходів щодо усунення недоліків,виявлених у ході атестації школи</w:t>
            </w:r>
          </w:p>
        </w:tc>
        <w:tc>
          <w:tcPr>
            <w:tcW w:w="2375" w:type="dxa"/>
          </w:tcPr>
          <w:p w:rsidR="00E449EC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</w:p>
          <w:p w:rsidR="00E449EC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учителі-предметники</w:t>
            </w:r>
            <w:proofErr w:type="spellEnd"/>
          </w:p>
          <w:p w:rsidR="00E449EC" w:rsidRPr="00F419BA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AB5A8C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учнів школи у предметній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олімпіді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Міжнародному конкурсі з української мови імені П.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конкурсах учнівської творчості. 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плану заходів, присвячених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Місячнику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писемності та мови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256117" w:rsidRPr="008E7C9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І(шкільного) етапу предметної олімпіади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6117" w:rsidRPr="00F419BA" w:rsidTr="00830744"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 аналіз відритих уроків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Вироблення рекомендацій щодо підготовки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  11-их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зовнішнього незалежного оцінювання 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Огляд новинок методичної літератури.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Болюк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Робота між засіданнями, листопад-грудень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щодо відзначення Дня української писемності і мови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ісячника української писемності і мови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 (шкільного)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етапу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ХІІ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Міжнародного конкурсу з української мови ім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ені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Яцика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підведення підсумків конкурсу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обдарованих учнів.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Підведення підсумків проведення Місячника української писемності і мови.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 з учнями, які мають низьку мотивацію до навчальної діяльності.</w:t>
            </w:r>
          </w:p>
        </w:tc>
        <w:tc>
          <w:tcPr>
            <w:tcW w:w="2375" w:type="dxa"/>
          </w:tcPr>
          <w:p w:rsidR="00256117" w:rsidRPr="00194F94" w:rsidRDefault="00256117" w:rsidP="0083074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чителі-філологи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і затвердження текстів диктантів для учнів 5-11 класів.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і контроль стану ведення учнівських зошитів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відкритих уроків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єдиного орфографічного режиму.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9" w:type="dxa"/>
          </w:tcPr>
          <w:p w:rsidR="00256117" w:rsidRPr="00F419BA" w:rsidRDefault="00E449EC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256117"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ідвідування уроків.</w:t>
            </w:r>
          </w:p>
        </w:tc>
        <w:tc>
          <w:tcPr>
            <w:tcW w:w="2375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Участь у Всеукраїнському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мовно-літературному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учнівської та студентської молоді , присвяченому Шевченківським дням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міській предметній олімпіаді та уІІ(міському)етапі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ХІІМіжнародного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конкурсу з української мови ім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ені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Яцика</w:t>
            </w:r>
            <w:proofErr w:type="spellEnd"/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Участь у Всеукраї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нському конкурсі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"Ідея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со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борності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творчість Тараса Шевченка; народ, суспільство, держава, родина. Минуле, сучасне, майбутнє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56117" w:rsidRPr="001D174B" w:rsidRDefault="00256117" w:rsidP="008307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диктантів за І семестр.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планів і програм за І семестр.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консультпунктів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підготовки до зовніш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нього незалежного оцінювання (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,11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класи).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Жилкіна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Т.П.,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Болюк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моніторингових досліджень навчальної діяльності за І семестр серед учнів 5-10 кл.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Засідання № 3, </w:t>
            </w:r>
            <w:r w:rsidR="00E449E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грудень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Семінар-практикум: </w:t>
            </w:r>
          </w:p>
          <w:p w:rsidR="00256117" w:rsidRPr="00F419BA" w:rsidRDefault="00256117" w:rsidP="0025611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«Впровадження сучасних освітніх технологій освітніх технологій як засіб розвитку і саморозвит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 творчої особистості вчителя та учня в умовах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зорієнтованого підходу в навчальному процесі».</w:t>
            </w:r>
          </w:p>
          <w:p w:rsidR="00256117" w:rsidRPr="00F419BA" w:rsidRDefault="00256117" w:rsidP="0083074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6117" w:rsidRPr="00970DB0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Обмін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довідом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форми і методи роботи з дітьми, які мають низьку мотивацію до навчальної діяльності.</w:t>
            </w:r>
          </w:p>
        </w:tc>
        <w:tc>
          <w:tcPr>
            <w:tcW w:w="2375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чителі </w:t>
            </w:r>
            <w:proofErr w:type="spellStart"/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Аналіз контрольних диктантів за І семестр.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моніторингових досліджень, обговорення їх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результатів, вироблення рекомендацій.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календарно-тематичних планів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ІІ семестр.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 з обдарованими дітьми.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учителі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 аналіз відкритих уроків.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Огляд новинок методичної літератури.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Випуск методичного бюлетеня «Мої творчі знахідки»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Фоменко Е.А.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E449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Робота між засіданнями, </w:t>
            </w:r>
            <w:r w:rsidR="00E449E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січень-березень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щодо реалізації К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онцепції державної мовної політики в Україні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на2011-2015 роки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E449EC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 участі у конкурсі читців поезії </w:t>
            </w:r>
          </w:p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Т.Г.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евченка (шкільному та міському).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чителі-філологи</w:t>
            </w:r>
          </w:p>
        </w:tc>
      </w:tr>
      <w:tr w:rsidR="00256117" w:rsidRPr="001D174B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проведення Тиж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пам’яті Т.Г. Шевченка 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1D174B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консультпунктів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підготовки до ЗНО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 аналіз відкритих уроків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 кафедри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та контроль учителями-філолога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 стану ведення учнівських зошитів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Робота вчителів з обдарованими учнями та учнями, які мають низьку мотивацію до навчальної діяльності.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чителі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роведення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української мови 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школі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Випуск предметної газети "Калинонька", мовно-літературних газет до Тижня пам’яті Т.Г. Шевченка.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плану роботи проведення Тижня пам’яті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Т.Г. Шевченка.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Н.С.,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Засідання № 4, березень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256117" w:rsidRPr="004552CE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56117" w:rsidRPr="00F419BA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Методичний семінар: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6117" w:rsidRPr="00F419BA" w:rsidRDefault="00256117" w:rsidP="002561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Оптимізація навчально-виховної роботи з обдарованими дітьми: «Стратегія розвитку та навчання обдарованих учнів».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О.М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Тижня пам’яті Т.Г. Шевченка.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Шкільний конкурс на кращого читця поезій Т.Г. Шевченка.</w:t>
            </w:r>
          </w:p>
        </w:tc>
        <w:tc>
          <w:tcPr>
            <w:tcW w:w="2375" w:type="dxa"/>
          </w:tcPr>
          <w:p w:rsidR="00256117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О.М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Болюк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</w:t>
            </w:r>
            <w:r w:rsidR="00256117"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 уроків.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О.М,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шкільної методичної виставки.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чителі -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предметними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стану повторення предметного матеріалу.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Огляд новинок методичної літератури. 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Фоменко Е.А.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Участь учнів школи у міських заходах щодо вшанування пам’яті Т.Г. Шевченка.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чителі -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Робота між засіданнями, квітень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E449EC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Звіт учителів про проведення Тижня пам’яті</w:t>
            </w:r>
          </w:p>
          <w:p w:rsidR="00256117" w:rsidRPr="00F419BA" w:rsidRDefault="00256117" w:rsidP="00E4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 </w:t>
            </w:r>
            <w:r w:rsidR="00E449EC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евченка.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F419BA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Методика проведення повторення.</w:t>
            </w:r>
          </w:p>
        </w:tc>
        <w:tc>
          <w:tcPr>
            <w:tcW w:w="2375" w:type="dxa"/>
          </w:tcPr>
          <w:p w:rsidR="00256117" w:rsidRPr="00F419BA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 Л.Б.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і затвердження графіка проведення річних контрольних диктантів.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Кравченко Н.С.,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Л.Б.,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Робота з обдарованими дітьми (залучення до роботи в МАН)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 кафедри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консуль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тпунктів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підготовки до ЗНО (11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-і класи)</w:t>
            </w:r>
          </w:p>
        </w:tc>
        <w:tc>
          <w:tcPr>
            <w:tcW w:w="2375" w:type="dxa"/>
          </w:tcPr>
          <w:p w:rsidR="00E449EC" w:rsidRDefault="00E449EC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Бойко Л.Б.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Жилкіна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Т.П.,</w:t>
            </w:r>
          </w:p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Самоаналіз та аналіз відкритих уроків.</w:t>
            </w:r>
          </w:p>
        </w:tc>
        <w:tc>
          <w:tcPr>
            <w:tcW w:w="2375" w:type="dxa"/>
          </w:tcPr>
          <w:p w:rsidR="00256117" w:rsidRDefault="00256117" w:rsidP="008307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Бойко Л.Б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</w:p>
          <w:p w:rsidR="00256117" w:rsidRPr="00F419BA" w:rsidRDefault="00256117" w:rsidP="008307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81965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B532E4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вмінь і навичок вільно користуватися засобами української мови в усіх видах мовленнєвої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56117" w:rsidRPr="006B345F" w:rsidTr="00830744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Участь у загальношкільній методичній виставці.</w:t>
            </w:r>
          </w:p>
        </w:tc>
        <w:tc>
          <w:tcPr>
            <w:tcW w:w="2375" w:type="dxa"/>
          </w:tcPr>
          <w:p w:rsidR="00256117" w:rsidRPr="00F419BA" w:rsidRDefault="00256117" w:rsidP="0083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F419BA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Засідання № 5, травень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34A0F" w:rsidRPr="00C01CAE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734A0F" w:rsidRPr="00970DB0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DB0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970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DB0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970DB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70DB0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970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0D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DB0">
              <w:rPr>
                <w:rFonts w:ascii="Times New Roman" w:hAnsi="Times New Roman"/>
                <w:sz w:val="24"/>
                <w:szCs w:val="24"/>
              </w:rPr>
              <w:t>ідготовки</w:t>
            </w:r>
            <w:proofErr w:type="spellEnd"/>
            <w:r w:rsidRPr="00970DB0">
              <w:rPr>
                <w:rFonts w:ascii="Times New Roman" w:hAnsi="Times New Roman"/>
                <w:sz w:val="24"/>
                <w:szCs w:val="24"/>
              </w:rPr>
              <w:t xml:space="preserve"> до ДПА в 9,11 </w:t>
            </w:r>
            <w:proofErr w:type="spellStart"/>
            <w:r w:rsidRPr="00970DB0">
              <w:rPr>
                <w:rFonts w:ascii="Times New Roman" w:hAnsi="Times New Roman"/>
                <w:sz w:val="24"/>
                <w:szCs w:val="24"/>
              </w:rPr>
              <w:t>класах</w:t>
            </w:r>
            <w:proofErr w:type="spellEnd"/>
            <w:r w:rsidRPr="00970D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34A0F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</w:p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Фоменко Е.А.</w:t>
            </w:r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Підведення підсумків роботи вчителів-філологів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 методично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 проблемою, внесення коректив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Створення робочої творчої групи для розробки плану реалізації проблеми методичного об’єднання на новий навчальний рік.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Фоменко Е.А.</w:t>
            </w:r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Підсумки проведення річних контрольних диктантів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моніторингових досліджен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 навчальної діяльності, за 2011-2012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., вироблення методичних рекомендацій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AB75C4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</w:tcPr>
          <w:p w:rsidR="00734A0F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вчителями навчальних планів і програм</w:t>
            </w:r>
          </w:p>
          <w:p w:rsidR="00734A0F" w:rsidRPr="000D29E0" w:rsidRDefault="00734A0F" w:rsidP="004918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2011-2012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 роботи керівника методичного об’єднання 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C01CAE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Звіт учителів-філологів про поповнення кабінетів наочністю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734A0F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учителі-предметники</w:t>
            </w:r>
            <w:proofErr w:type="spellEnd"/>
          </w:p>
        </w:tc>
      </w:tr>
      <w:tr w:rsidR="00734A0F" w:rsidRPr="006B345F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Попередній розпод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 навантаження вчителів .</w:t>
            </w:r>
          </w:p>
        </w:tc>
        <w:tc>
          <w:tcPr>
            <w:tcW w:w="2375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34A0F" w:rsidRPr="00B532E4" w:rsidTr="004918FF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9" w:type="dxa"/>
          </w:tcPr>
          <w:p w:rsidR="00734A0F" w:rsidRPr="00F419BA" w:rsidRDefault="00734A0F" w:rsidP="0049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ланування роботи методичного об’єднання  на  2012-2013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5" w:type="dxa"/>
          </w:tcPr>
          <w:p w:rsidR="006B345F" w:rsidRDefault="00734A0F" w:rsidP="006B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Л.Б .,                                                                                   </w:t>
            </w:r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F41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345F">
              <w:rPr>
                <w:rFonts w:ascii="Times New Roman" w:hAnsi="Times New Roman"/>
                <w:sz w:val="24"/>
                <w:szCs w:val="24"/>
                <w:lang w:val="uk-UA"/>
              </w:rPr>
              <w:t>О.М.,</w:t>
            </w:r>
          </w:p>
          <w:p w:rsidR="00734A0F" w:rsidRPr="00F419BA" w:rsidRDefault="006B345F" w:rsidP="006B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34A0F">
              <w:rPr>
                <w:rFonts w:ascii="Times New Roman" w:hAnsi="Times New Roman"/>
                <w:sz w:val="24"/>
                <w:szCs w:val="24"/>
                <w:lang w:val="uk-UA"/>
              </w:rPr>
              <w:t>чителі-предметники</w:t>
            </w:r>
            <w:proofErr w:type="spellEnd"/>
          </w:p>
        </w:tc>
      </w:tr>
    </w:tbl>
    <w:p w:rsidR="00734A0F" w:rsidRDefault="00734A0F" w:rsidP="00734A0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56117" w:rsidRPr="00256117" w:rsidRDefault="00256117">
      <w:pPr>
        <w:rPr>
          <w:lang w:val="uk-UA"/>
        </w:rPr>
      </w:pPr>
    </w:p>
    <w:sectPr w:rsidR="00256117" w:rsidRPr="00256117" w:rsidSect="005B5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0F" w:rsidRDefault="00734A0F" w:rsidP="00734A0F">
      <w:pPr>
        <w:spacing w:after="0" w:line="240" w:lineRule="auto"/>
      </w:pPr>
      <w:r>
        <w:separator/>
      </w:r>
    </w:p>
  </w:endnote>
  <w:endnote w:type="continuationSeparator" w:id="0">
    <w:p w:rsidR="00734A0F" w:rsidRDefault="00734A0F" w:rsidP="0073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0F" w:rsidRDefault="00734A0F" w:rsidP="00734A0F">
      <w:pPr>
        <w:spacing w:after="0" w:line="240" w:lineRule="auto"/>
      </w:pPr>
      <w:r>
        <w:separator/>
      </w:r>
    </w:p>
  </w:footnote>
  <w:footnote w:type="continuationSeparator" w:id="0">
    <w:p w:rsidR="00734A0F" w:rsidRDefault="00734A0F" w:rsidP="0073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0F" w:rsidRDefault="0073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2954"/>
    <w:multiLevelType w:val="hybridMultilevel"/>
    <w:tmpl w:val="461AB4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393026"/>
    <w:multiLevelType w:val="hybridMultilevel"/>
    <w:tmpl w:val="BAEEF5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17"/>
    <w:rsid w:val="00065E2F"/>
    <w:rsid w:val="00085A6A"/>
    <w:rsid w:val="00151C5F"/>
    <w:rsid w:val="00256117"/>
    <w:rsid w:val="002C445D"/>
    <w:rsid w:val="003651E6"/>
    <w:rsid w:val="005B5E2E"/>
    <w:rsid w:val="00605AF4"/>
    <w:rsid w:val="006778A6"/>
    <w:rsid w:val="006B345F"/>
    <w:rsid w:val="00734A0F"/>
    <w:rsid w:val="00827DB0"/>
    <w:rsid w:val="00912A11"/>
    <w:rsid w:val="00954580"/>
    <w:rsid w:val="00AE2B5D"/>
    <w:rsid w:val="00DD6E21"/>
    <w:rsid w:val="00E30DC3"/>
    <w:rsid w:val="00E4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17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4A0F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73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4A0F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17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4A0F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73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4A0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7487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Pashka</dc:creator>
  <cp:lastModifiedBy>Алевтина</cp:lastModifiedBy>
  <cp:revision>2</cp:revision>
  <dcterms:created xsi:type="dcterms:W3CDTF">2012-02-16T11:01:00Z</dcterms:created>
  <dcterms:modified xsi:type="dcterms:W3CDTF">2012-02-16T11:01:00Z</dcterms:modified>
</cp:coreProperties>
</file>